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240" w:lineRule="auto"/>
        <w:jc w:val="left"/>
        <w:textAlignment w:val="auto"/>
        <w:rPr>
          <w:rFonts w:hint="eastAsia" w:ascii="方正小标宋简体" w:hAnsi="方正小标宋简体"/>
          <w:sz w:val="36"/>
          <w:szCs w:val="36"/>
        </w:rPr>
      </w:pPr>
      <w:r>
        <w:rPr>
          <w:rFonts w:cs="宋体" w:asciiTheme="minorEastAsia" w:hAnsiTheme="minorEastAsia" w:eastAsiaTheme="minorEastAsia"/>
          <w:b/>
          <w:color w:val="000000"/>
          <w:sz w:val="44"/>
          <w:szCs w:val="44"/>
        </w:rPr>
        <w:drawing>
          <wp:inline distT="0" distB="0" distL="0" distR="0">
            <wp:extent cx="619125" cy="619125"/>
            <wp:effectExtent l="0" t="0" r="9525" b="9525"/>
            <wp:docPr id="6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cs="宋体" w:asciiTheme="minorEastAsia" w:hAnsiTheme="minorEastAsia" w:eastAsiaTheme="minorEastAsia"/>
          <w:b/>
          <w:bCs/>
          <w:color w:val="000000"/>
          <w:sz w:val="44"/>
          <w:szCs w:val="44"/>
        </w:rPr>
        <w:t xml:space="preserve">      </w:t>
      </w:r>
      <w:r>
        <w:rPr>
          <w:rFonts w:hint="eastAsia" w:cs="宋体" w:asciiTheme="minorEastAsia" w:hAnsiTheme="minorEastAsia" w:eastAsiaTheme="minorEastAsia"/>
          <w:b/>
          <w:bCs/>
          <w:color w:val="000000"/>
          <w:sz w:val="44"/>
          <w:szCs w:val="44"/>
          <w:lang w:val="en-US" w:eastAsia="zh-CN"/>
        </w:rPr>
        <w:t xml:space="preserve"> </w:t>
      </w:r>
      <w:r>
        <w:rPr>
          <w:rFonts w:hint="eastAsia" w:cs="宋体" w:asciiTheme="minorEastAsia" w:hAnsiTheme="minorEastAsia" w:eastAsiaTheme="minorEastAsia"/>
          <w:b/>
          <w:bCs/>
          <w:color w:val="000000"/>
          <w:sz w:val="44"/>
          <w:szCs w:val="44"/>
        </w:rPr>
        <w:t>峰峰矿区综合行政执法局</w:t>
      </w:r>
      <w:r>
        <w:rPr>
          <w:rFonts w:ascii="方正小标宋简体" w:hAnsi="方正小标宋简体"/>
          <w:sz w:val="36"/>
          <w:szCs w:val="36"/>
        </w:rPr>
        <w:t xml:space="preserve"> 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 w:val="0"/>
        <w:bidi w:val="0"/>
        <w:adjustRightInd w:val="0"/>
        <w:snapToGrid w:val="0"/>
        <w:spacing w:before="0" w:beforeAutospacing="0" w:after="0" w:afterAutospacing="0" w:line="240" w:lineRule="auto"/>
        <w:jc w:val="center"/>
        <w:textAlignment w:val="auto"/>
        <w:rPr>
          <w:rFonts w:hint="eastAsia" w:ascii="Times New Roman" w:hAnsi="Times New Roman"/>
          <w:b/>
          <w:bCs/>
          <w:color w:val="000000"/>
        </w:rPr>
      </w:pPr>
      <w:r>
        <w:rPr>
          <w:rFonts w:ascii="方正小标宋简体" w:hAnsi="方正小标宋简体"/>
          <w:b/>
          <w:bCs/>
          <w:color w:val="000000"/>
          <w:kern w:val="2"/>
          <w:sz w:val="36"/>
          <w:szCs w:val="36"/>
        </w:rPr>
        <w:t>当场行政处罚决定书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line="480" w:lineRule="exact"/>
        <w:ind w:firstLine="3684" w:firstLineChars="1316"/>
        <w:jc w:val="right"/>
        <w:textAlignment w:val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峰综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当罚决〔</w:t>
      </w:r>
      <w:r>
        <w:rPr>
          <w:rFonts w:hint="default" w:ascii="宋体" w:hAnsi="宋体" w:cs="宋体"/>
          <w:color w:val="000000"/>
          <w:sz w:val="28"/>
          <w:szCs w:val="28"/>
        </w:rPr>
        <w:t>{year}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〕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第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{</w:t>
      </w:r>
      <w:r>
        <w:rPr>
          <w:rFonts w:hint="default" w:ascii="宋体" w:hAnsi="宋体" w:cs="宋体"/>
          <w:color w:val="000000"/>
          <w:sz w:val="28"/>
          <w:szCs w:val="28"/>
          <w:u w:val="single"/>
          <w:lang w:eastAsia="zh-CN"/>
        </w:rPr>
        <w:t>number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}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460" w:lineRule="exact"/>
        <w:textAlignment w:val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当事人：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{</w:t>
      </w:r>
      <w:r>
        <w:rPr>
          <w:rFonts w:hint="default" w:ascii="宋体" w:hAnsi="宋体" w:cs="宋体"/>
          <w:color w:val="000000"/>
          <w:sz w:val="28"/>
          <w:szCs w:val="28"/>
          <w:u w:val="single"/>
          <w:lang w:eastAsia="zh-CN"/>
        </w:rPr>
        <w:t>personName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}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身份证号码：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{</w:t>
      </w:r>
      <w:r>
        <w:rPr>
          <w:rFonts w:hint="default" w:ascii="宋体" w:hAnsi="宋体" w:cs="宋体"/>
          <w:color w:val="000000"/>
          <w:sz w:val="28"/>
          <w:szCs w:val="28"/>
          <w:u w:val="single"/>
          <w:lang w:eastAsia="zh-CN"/>
        </w:rPr>
        <w:t>idCard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}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       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460" w:lineRule="exact"/>
        <w:textAlignment w:val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住址：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{</w:t>
      </w:r>
      <w:r>
        <w:rPr>
          <w:rFonts w:hint="default" w:ascii="宋体" w:hAnsi="宋体" w:cs="宋体"/>
          <w:color w:val="000000"/>
          <w:sz w:val="28"/>
          <w:szCs w:val="28"/>
          <w:u w:val="single"/>
          <w:lang w:eastAsia="zh-CN"/>
        </w:rPr>
        <w:t>personA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ddress}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460" w:lineRule="exact"/>
        <w:ind w:firstLine="435"/>
        <w:textAlignment w:val="auto"/>
        <w:rPr>
          <w:rFonts w:hint="eastAsia" w:ascii="宋体" w:hAnsi="宋体" w:eastAsia="宋体" w:cs="宋体"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460" w:lineRule="exact"/>
        <w:ind w:firstLine="435"/>
        <w:textAlignment w:val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你（单位）于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{createTime}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sz w:val="28"/>
          <w:szCs w:val="28"/>
          <w:u w:val="none"/>
          <w:lang w:val="en-US" w:eastAsia="zh-CN"/>
        </w:rPr>
        <w:t xml:space="preserve"> 车牌号</w:t>
      </w:r>
      <w:r>
        <w:rPr>
          <w:rFonts w:hint="eastAsia" w:ascii="宋体" w:hAnsi="宋体" w:eastAsia="宋体" w:cs="宋体"/>
          <w:color w:val="00000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{carNo},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Hans"/>
        </w:rPr>
        <w:t>在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{address}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因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宋体" w:hAnsi="宋体" w:cs="宋体"/>
          <w:color w:val="000000"/>
          <w:sz w:val="28"/>
          <w:szCs w:val="28"/>
          <w:u w:val="single"/>
          <w:lang w:eastAsia="zh-CN"/>
        </w:rPr>
        <w:t xml:space="preserve">违反机动车停放、临时停车规定且驾驶人不在现场，妨碍其他车辆、行人通行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的</w:t>
      </w:r>
      <w:r>
        <w:rPr>
          <w:rFonts w:hint="eastAsia" w:ascii="宋体" w:hAnsi="宋体" w:cs="宋体"/>
          <w:color w:val="000000"/>
          <w:sz w:val="28"/>
          <w:szCs w:val="28"/>
          <w:lang w:val="en-US" w:eastAsia="zh-Hans"/>
        </w:rPr>
        <w:t>行为，违反了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Hans"/>
        </w:rPr>
        <w:t xml:space="preserve">《河北省实施(中华人民共和国道路交通安全法) 办法》第七十六条第十项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Hans"/>
        </w:rPr>
        <w:t>的规定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，事实确凿。本机关执法人员当场向你（你们）告知了</w:t>
      </w:r>
      <w:r>
        <w:rPr>
          <w:rFonts w:hint="eastAsia" w:ascii="宋体" w:hAnsi="宋体" w:eastAsia="宋体" w:cs="宋体"/>
          <w:sz w:val="28"/>
          <w:szCs w:val="28"/>
        </w:rPr>
        <w:t>给予行政处罚的事实、理由、依据和依法享有的权利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。依据《中华人民共和国行政处罚法》第二十八条、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</w:rPr>
        <w:t>《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>河北省实施（中华人民共和国道路交通安全法）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</w:rPr>
        <w:t>办法》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>第七十六条第十项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的规定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，现责令你（单位）立即改正违法行为，并处以下行政处罚：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460" w:lineRule="exact"/>
        <w:ind w:firstLine="435"/>
        <w:textAlignment w:val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☑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警告;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460" w:lineRule="exact"/>
        <w:ind w:firstLine="435"/>
        <w:textAlignment w:val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☑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罚款人民币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：</w:t>
      </w:r>
      <w:r>
        <w:rPr>
          <w:rFonts w:hint="eastAsia" w:ascii="宋体" w:hAnsi="宋体"/>
          <w:bCs/>
          <w:color w:val="000000"/>
          <w:sz w:val="28"/>
          <w:szCs w:val="28"/>
          <w:u w:val="single"/>
        </w:rPr>
        <w:t xml:space="preserve"> ￥ </w:t>
      </w:r>
      <w:r>
        <w:rPr>
          <w:rFonts w:hint="eastAsia" w:ascii="宋体" w:hAnsi="宋体"/>
          <w:bCs/>
          <w:color w:val="000000"/>
          <w:sz w:val="28"/>
          <w:szCs w:val="28"/>
          <w:u w:val="single"/>
          <w:lang w:val="en-US" w:eastAsia="zh-CN"/>
        </w:rPr>
        <w:t>{money</w:t>
      </w:r>
      <w:r>
        <w:rPr>
          <w:rFonts w:hint="default" w:ascii="宋体" w:hAnsi="宋体"/>
          <w:bCs/>
          <w:color w:val="000000"/>
          <w:sz w:val="28"/>
          <w:szCs w:val="28"/>
          <w:u w:val="single"/>
          <w:lang w:eastAsia="zh-CN"/>
        </w:rPr>
        <w:t>Str</w:t>
      </w:r>
      <w:r>
        <w:rPr>
          <w:rFonts w:hint="eastAsia" w:ascii="宋体" w:hAnsi="宋体"/>
          <w:bCs/>
          <w:color w:val="000000"/>
          <w:sz w:val="28"/>
          <w:szCs w:val="28"/>
          <w:u w:val="single"/>
          <w:lang w:val="en-US" w:eastAsia="zh-CN"/>
        </w:rPr>
        <w:t>}</w:t>
      </w:r>
      <w:r>
        <w:rPr>
          <w:rFonts w:hint="eastAsia" w:ascii="宋体" w:hAnsi="宋体"/>
          <w:bCs/>
          <w:color w:val="000000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bCs/>
          <w:color w:val="000000"/>
          <w:sz w:val="28"/>
          <w:szCs w:val="28"/>
        </w:rPr>
        <w:t>元整（大写）。￥：</w:t>
      </w:r>
      <w:r>
        <w:rPr>
          <w:rFonts w:hint="eastAsia" w:ascii="宋体" w:hAnsi="宋体"/>
          <w:bCs/>
          <w:color w:val="000000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bCs/>
          <w:color w:val="000000"/>
          <w:sz w:val="28"/>
          <w:szCs w:val="28"/>
          <w:u w:val="single"/>
          <w:lang w:val="en-US" w:eastAsia="zh-CN"/>
        </w:rPr>
        <w:t>{money}元</w:t>
      </w:r>
      <w:r>
        <w:rPr>
          <w:rFonts w:hint="eastAsia" w:ascii="宋体" w:hAnsi="宋体"/>
          <w:bCs/>
          <w:color w:val="000000"/>
          <w:sz w:val="28"/>
          <w:szCs w:val="28"/>
          <w:u w:val="single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460" w:lineRule="exact"/>
        <w:ind w:firstLine="560" w:firstLineChars="200"/>
        <w:textAlignment w:val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缴纳罚款方式：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☑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当场收缴。□自收到本决定书之日起15日内将罚款交</w:t>
      </w:r>
      <w:r>
        <w:rPr>
          <w:rFonts w:hint="eastAsia" w:ascii="宋体" w:hAnsi="宋体" w:eastAsia="宋体" w:cs="宋体"/>
          <w:spacing w:val="15"/>
          <w:sz w:val="28"/>
          <w:szCs w:val="28"/>
        </w:rPr>
        <w:t>到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b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邮政储蓄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t>银行</w:t>
      </w:r>
      <w:r>
        <w:rPr>
          <w:rFonts w:hint="eastAsia" w:ascii="宋体" w:hAnsi="宋体" w:eastAsia="宋体" w:cs="宋体"/>
          <w:b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峰峰支行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（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峰峰矿区</w:t>
      </w:r>
      <w:r>
        <w:rPr>
          <w:rFonts w:hint="eastAsia" w:ascii="宋体" w:hAnsi="宋体" w:eastAsia="宋体" w:cs="宋体"/>
          <w:sz w:val="28"/>
          <w:szCs w:val="28"/>
          <w:u w:val="single"/>
        </w:rPr>
        <w:t>滏阳路43号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）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或者通过电子支付系统缴纳罚款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。账号：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</w:rPr>
        <w:t>100352452700010001</w:t>
      </w:r>
      <w:r>
        <w:rPr>
          <w:rFonts w:hint="eastAsia" w:ascii="宋体" w:hAnsi="宋体" w:cs="宋体"/>
          <w:sz w:val="28"/>
          <w:szCs w:val="28"/>
          <w:u w:val="none"/>
          <w:lang w:eastAsia="zh-CN"/>
        </w:rPr>
        <w:t>；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户名：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</w:rPr>
        <w:t>峰峰矿区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t>非税收入服务中心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。逾期缴纳罚款的，依据《中华人民共和国行政处罚法》第七十二条第（一）项的规定，每日按罚款数额的3%加处罚款。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eastAsia" w:ascii="宋体" w:hAnsi="宋体" w:eastAsia="宋体" w:cs="宋体"/>
          <w:spacing w:val="15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如你（单位）</w:t>
      </w:r>
      <w:r>
        <w:rPr>
          <w:rFonts w:hint="eastAsia" w:ascii="宋体" w:hAnsi="宋体" w:eastAsia="宋体" w:cs="宋体"/>
          <w:spacing w:val="15"/>
          <w:sz w:val="28"/>
          <w:szCs w:val="28"/>
        </w:rPr>
        <w:t>对本处罚决定不服的，可在收到本处罚决定书之日起60日内</w:t>
      </w:r>
      <w:r>
        <w:rPr>
          <w:rFonts w:hint="eastAsia" w:cs="宋体"/>
          <w:spacing w:val="15"/>
          <w:sz w:val="28"/>
          <w:szCs w:val="28"/>
          <w:lang w:val="en-US" w:eastAsia="zh-CN"/>
        </w:rPr>
        <w:t>先</w:t>
      </w:r>
      <w:r>
        <w:rPr>
          <w:rFonts w:hint="eastAsia" w:ascii="宋体" w:hAnsi="宋体" w:eastAsia="宋体" w:cs="宋体"/>
          <w:spacing w:val="15"/>
          <w:sz w:val="28"/>
          <w:szCs w:val="28"/>
        </w:rPr>
        <w:t>向</w:t>
      </w:r>
      <w:r>
        <w:rPr>
          <w:rFonts w:hint="eastAsia" w:ascii="宋体" w:hAnsi="宋体" w:eastAsia="宋体" w:cs="宋体"/>
          <w:spacing w:val="15"/>
          <w:sz w:val="28"/>
          <w:szCs w:val="28"/>
          <w:u w:val="single"/>
          <w:lang w:val="en-US" w:eastAsia="zh-CN"/>
        </w:rPr>
        <w:t xml:space="preserve"> 峰峰矿区</w:t>
      </w:r>
      <w:r>
        <w:rPr>
          <w:rFonts w:hint="eastAsia" w:ascii="宋体" w:hAnsi="宋体" w:eastAsia="宋体" w:cs="宋体"/>
          <w:spacing w:val="15"/>
          <w:sz w:val="28"/>
          <w:szCs w:val="28"/>
          <w:u w:val="single"/>
        </w:rPr>
        <w:t>人民政府</w:t>
      </w:r>
      <w:r>
        <w:rPr>
          <w:rFonts w:hint="eastAsia" w:ascii="宋体" w:hAnsi="宋体" w:eastAsia="宋体" w:cs="宋体"/>
          <w:spacing w:val="15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15"/>
          <w:sz w:val="28"/>
          <w:szCs w:val="28"/>
        </w:rPr>
        <w:t>申请行政复议；</w:t>
      </w:r>
      <w:r>
        <w:rPr>
          <w:rFonts w:hint="eastAsia" w:cs="宋体"/>
          <w:spacing w:val="15"/>
          <w:sz w:val="28"/>
          <w:szCs w:val="28"/>
          <w:lang w:val="en-US" w:eastAsia="zh-CN"/>
        </w:rPr>
        <w:t>对行政复议决定不服的，可以再依法在</w:t>
      </w:r>
      <w:r>
        <w:rPr>
          <w:rFonts w:hint="eastAsia" w:ascii="宋体" w:hAnsi="宋体" w:eastAsia="宋体" w:cs="宋体"/>
          <w:spacing w:val="15"/>
          <w:sz w:val="28"/>
          <w:szCs w:val="28"/>
        </w:rPr>
        <w:t>六个月内向</w:t>
      </w:r>
      <w:r>
        <w:rPr>
          <w:rFonts w:hint="eastAsia" w:ascii="宋体" w:hAnsi="宋体" w:eastAsia="宋体" w:cs="宋体"/>
          <w:spacing w:val="15"/>
          <w:sz w:val="28"/>
          <w:szCs w:val="28"/>
          <w:u w:val="single"/>
          <w:lang w:val="en-US" w:eastAsia="zh-CN"/>
        </w:rPr>
        <w:t>峰峰矿区</w:t>
      </w:r>
      <w:r>
        <w:rPr>
          <w:rFonts w:hint="eastAsia" w:ascii="宋体" w:hAnsi="宋体" w:eastAsia="宋体" w:cs="宋体"/>
          <w:spacing w:val="15"/>
          <w:sz w:val="28"/>
          <w:szCs w:val="28"/>
          <w:u w:val="single"/>
        </w:rPr>
        <w:t>人民法院</w:t>
      </w:r>
      <w:r>
        <w:rPr>
          <w:rFonts w:hint="eastAsia" w:ascii="宋体" w:hAnsi="宋体" w:eastAsia="宋体" w:cs="宋体"/>
          <w:spacing w:val="15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15"/>
          <w:sz w:val="28"/>
          <w:szCs w:val="28"/>
        </w:rPr>
        <w:t>提起行政诉讼。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line="460" w:lineRule="exact"/>
        <w:ind w:firstLine="560" w:firstLineChars="200"/>
        <w:textAlignment w:val="auto"/>
        <w:rPr>
          <w:rFonts w:hint="eastAsia" w:ascii="宋体" w:hAnsi="宋体" w:eastAsia="宋体" w:cs="宋体"/>
          <w:spacing w:val="15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3930650</wp:posOffset>
            </wp:positionH>
            <wp:positionV relativeFrom="paragraph">
              <wp:posOffset>10795</wp:posOffset>
            </wp:positionV>
            <wp:extent cx="1134110" cy="1128395"/>
            <wp:effectExtent l="0" t="0" r="8890" b="14605"/>
            <wp:wrapNone/>
            <wp:docPr id="2" name="图片 2" descr="WechatIMG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WechatIMG2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34110" cy="1128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240" w:lineRule="auto"/>
        <w:jc w:val="right"/>
        <w:textAlignment w:val="auto"/>
        <w:rPr>
          <w:rFonts w:hint="default" w:ascii="宋体" w:hAnsi="宋体" w:cs="宋体"/>
          <w:color w:val="000000"/>
          <w:sz w:val="28"/>
          <w:szCs w:val="28"/>
          <w:lang w:eastAsia="zh-CN"/>
        </w:rPr>
      </w:pP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峰峰矿区综合行政执法局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（印章）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460" w:lineRule="exact"/>
        <w:jc w:val="center"/>
        <w:textAlignment w:val="auto"/>
        <w:rPr>
          <w:rFonts w:hint="default" w:eastAsia="宋体"/>
          <w:lang w:eastAsia="zh-Hans"/>
        </w:rPr>
      </w:pP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                                               </w:t>
      </w:r>
      <w:r>
        <w:rPr>
          <w:rFonts w:hint="default" w:ascii="宋体" w:hAnsi="宋体" w:cs="宋体"/>
          <w:color w:val="000000"/>
          <w:sz w:val="28"/>
          <w:szCs w:val="28"/>
          <w:lang w:eastAsia="zh-CN"/>
        </w:rPr>
        <w:t>{wordDate}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460" w:lineRule="exact"/>
        <w:textAlignment w:val="auto"/>
        <w:rPr>
          <w:rFonts w:hint="eastAsia" w:ascii="宋体" w:hAnsi="宋体" w:eastAsia="宋体" w:cs="宋体"/>
          <w:color w:val="000000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执法人员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签名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</w:t>
      </w:r>
      <w:r>
        <w:rPr>
          <w:rFonts w:hint="default" w:ascii="宋体" w:hAnsi="宋体" w:cs="宋体"/>
          <w:color w:val="000000"/>
          <w:sz w:val="28"/>
          <w:szCs w:val="28"/>
          <w:u w:val="single"/>
        </w:rPr>
        <w:t>{zfName1}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执法证号：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</w:t>
      </w:r>
      <w:r>
        <w:rPr>
          <w:rFonts w:hint="default" w:ascii="宋体" w:hAnsi="宋体" w:cs="宋体"/>
          <w:color w:val="000000"/>
          <w:sz w:val="28"/>
          <w:szCs w:val="28"/>
          <w:u w:val="single"/>
        </w:rPr>
        <w:t>{zfNum1}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                 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line="480" w:lineRule="exact"/>
        <w:jc w:val="left"/>
        <w:textAlignment w:val="auto"/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执法人员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签名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</w:t>
      </w:r>
      <w:r>
        <w:rPr>
          <w:rFonts w:hint="default" w:ascii="宋体" w:hAnsi="宋体" w:cs="宋体"/>
          <w:color w:val="000000"/>
          <w:sz w:val="28"/>
          <w:szCs w:val="28"/>
          <w:u w:val="single"/>
        </w:rPr>
        <w:t>{zfName2}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执法证号：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</w:t>
      </w:r>
      <w:r>
        <w:rPr>
          <w:rFonts w:hint="default" w:ascii="宋体" w:hAnsi="宋体" w:cs="宋体"/>
          <w:color w:val="000000"/>
          <w:sz w:val="28"/>
          <w:szCs w:val="28"/>
          <w:u w:val="single"/>
        </w:rPr>
        <w:t>{zfNum2}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                     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00000000" w:usb1="00000000" w:usb2="00000000" w:usb3="00000000" w:csb0="000000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小标宋简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Arial Unicode MS">
    <w:panose1 w:val="020B0604020202020204"/>
    <w:charset w:val="86"/>
    <w:family w:val="auto"/>
    <w:pitch w:val="default"/>
    <w:sig w:usb0="00000000" w:usb1="00000000" w:usb2="00000000" w:usb3="00000000" w:csb0="003E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0MTBhYjBjNjkwMmVjMGJlMDAwMWEyOGI0MzFiNDIifQ=="/>
  </w:docVars>
  <w:rsids>
    <w:rsidRoot w:val="61EB23B0"/>
    <w:rsid w:val="05922FA0"/>
    <w:rsid w:val="0B582596"/>
    <w:rsid w:val="0EE1261B"/>
    <w:rsid w:val="103A670E"/>
    <w:rsid w:val="16D84D10"/>
    <w:rsid w:val="21F7620D"/>
    <w:rsid w:val="24DF4095"/>
    <w:rsid w:val="25C7239A"/>
    <w:rsid w:val="26AF6666"/>
    <w:rsid w:val="321E77E6"/>
    <w:rsid w:val="33292712"/>
    <w:rsid w:val="3FD85478"/>
    <w:rsid w:val="47865EBD"/>
    <w:rsid w:val="49BA174B"/>
    <w:rsid w:val="4B622CF5"/>
    <w:rsid w:val="4BB40B47"/>
    <w:rsid w:val="58162D18"/>
    <w:rsid w:val="582F759C"/>
    <w:rsid w:val="5ADA1261"/>
    <w:rsid w:val="5C133668"/>
    <w:rsid w:val="5EF41D29"/>
    <w:rsid w:val="605B55DE"/>
    <w:rsid w:val="61EB23B0"/>
    <w:rsid w:val="64D47DEE"/>
    <w:rsid w:val="65FA13F5"/>
    <w:rsid w:val="67401089"/>
    <w:rsid w:val="674C7A2E"/>
    <w:rsid w:val="6E6B2E90"/>
    <w:rsid w:val="6FC1AF07"/>
    <w:rsid w:val="75330480"/>
    <w:rsid w:val="75821FCE"/>
    <w:rsid w:val="759861DD"/>
    <w:rsid w:val="7DC0487A"/>
    <w:rsid w:val="ECDD3E98"/>
    <w:rsid w:val="EFB7D154"/>
    <w:rsid w:val="F55B7ACE"/>
    <w:rsid w:val="FAAD2C47"/>
    <w:rsid w:val="FDFF19D5"/>
    <w:rsid w:val="FECFC585"/>
    <w:rsid w:val="FEF70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rPr>
      <w:rFonts w:ascii="宋体" w:hAnsi="宋体" w:cs="宋体"/>
      <w:sz w:val="32"/>
      <w:szCs w:val="32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525</Words>
  <Characters>650</Characters>
  <Lines>0</Lines>
  <Paragraphs>0</Paragraphs>
  <TotalTime>1</TotalTime>
  <ScaleCrop>false</ScaleCrop>
  <LinksUpToDate>false</LinksUpToDate>
  <CharactersWithSpaces>937</CharactersWithSpaces>
  <Application>WPS Office_5.2.1.7798_F1E327BC-269C-435d-A152-05C5408002CA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2022-11-02T16:39:00Z</dcterms:created>
  <dc:creator>WPS_1658649599</dc:creator>
  <cp:lastModifiedBy>孔德强</cp:lastModifiedBy>
  <cp:lastPrinted>2023-02-02T08:52:00Z</cp:lastPrinted>
  <dcterms:modified xsi:type="dcterms:W3CDTF">2024-01-02T16:02:31Z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2052-5.2.1.7798</vt:lpwstr>
  </property>
  <property fmtid="{D5CDD505-2E9C-101B-9397-08002B2CF9AE}" pid="3" name="ICV">
    <vt:lpwstr>9F563FB456AD45D5A1FA8F6407813861_43</vt:lpwstr>
  </property>
</Properties>
</file>